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7B9" w:rsidRPr="00BB67B9" w:rsidRDefault="00BB67B9" w:rsidP="002460B8">
      <w:pPr>
        <w:shd w:val="clear" w:color="auto" w:fill="FFFFFF"/>
        <w:spacing w:before="300" w:after="600" w:line="240" w:lineRule="auto"/>
        <w:jc w:val="center"/>
        <w:textAlignment w:val="baseline"/>
        <w:outlineLvl w:val="0"/>
        <w:rPr>
          <w:rFonts w:ascii="Times New Roman" w:eastAsia="Times New Roman" w:hAnsi="Times New Roman" w:cs="Times New Roman"/>
          <w:b/>
          <w:bCs/>
          <w:color w:val="444444"/>
          <w:kern w:val="36"/>
          <w:sz w:val="45"/>
          <w:szCs w:val="45"/>
          <w:lang w:eastAsia="ru-RU"/>
        </w:rPr>
      </w:pPr>
      <w:r w:rsidRPr="00BB67B9">
        <w:rPr>
          <w:rFonts w:ascii="Times New Roman" w:eastAsia="Times New Roman" w:hAnsi="Times New Roman" w:cs="Times New Roman"/>
          <w:b/>
          <w:bCs/>
          <w:color w:val="444444"/>
          <w:kern w:val="36"/>
          <w:sz w:val="45"/>
          <w:szCs w:val="45"/>
          <w:lang w:eastAsia="ru-RU"/>
        </w:rPr>
        <w:t>Как развить внимание у ребёнка: 5 свойств внимания</w:t>
      </w:r>
    </w:p>
    <w:p w:rsidR="00BB67B9" w:rsidRPr="002460B8" w:rsidRDefault="00BB67B9" w:rsidP="00BB67B9">
      <w:pPr>
        <w:shd w:val="clear" w:color="auto" w:fill="FFFFFF"/>
        <w:spacing w:after="225" w:line="240" w:lineRule="auto"/>
        <w:jc w:val="both"/>
        <w:textAlignment w:val="baseline"/>
        <w:rPr>
          <w:rFonts w:ascii="inherit" w:eastAsia="Times New Roman" w:hAnsi="inherit" w:cs="Helvetica"/>
          <w:color w:val="777777"/>
          <w:sz w:val="24"/>
          <w:szCs w:val="24"/>
          <w:bdr w:val="none" w:sz="0" w:space="0" w:color="auto" w:frame="1"/>
          <w:lang w:eastAsia="ru-RU"/>
        </w:rPr>
      </w:pPr>
      <w:r w:rsidRPr="00BB67B9">
        <w:rPr>
          <w:rFonts w:ascii="Helvetica" w:eastAsia="Times New Roman" w:hAnsi="Helvetica" w:cs="Helvetica"/>
          <w:noProof/>
          <w:color w:val="777777"/>
          <w:sz w:val="24"/>
          <w:szCs w:val="24"/>
          <w:lang w:eastAsia="ru-RU"/>
        </w:rPr>
        <w:drawing>
          <wp:inline distT="0" distB="0" distL="0" distR="0">
            <wp:extent cx="2857500" cy="1905000"/>
            <wp:effectExtent l="0" t="0" r="0" b="0"/>
            <wp:docPr id="1" name="Рисунок 1" descr="развитие внимания у ребё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внимания у ребёнка"/>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57500" cy="1905000"/>
                    </a:xfrm>
                    <a:prstGeom prst="rect">
                      <a:avLst/>
                    </a:prstGeom>
                    <a:noFill/>
                    <a:ln>
                      <a:noFill/>
                    </a:ln>
                  </pic:spPr>
                </pic:pic>
              </a:graphicData>
            </a:graphic>
          </wp:inline>
        </w:drawing>
      </w:r>
      <w:r w:rsidRPr="002460B8">
        <w:rPr>
          <w:rFonts w:ascii="inherit" w:eastAsia="Times New Roman" w:hAnsi="inherit" w:cs="Helvetica"/>
          <w:color w:val="777777"/>
          <w:sz w:val="24"/>
          <w:szCs w:val="24"/>
          <w:bdr w:val="none" w:sz="0" w:space="0" w:color="auto" w:frame="1"/>
          <w:lang w:eastAsia="ru-RU"/>
        </w:rPr>
        <w:t xml:space="preserve">Если вы переживаете, что ваш ребёнок невнимательный, что ему тяжело сосредоточиться на одном виде деятельности, а занятия, которые вы планируете с такой любовью и заботой, проваливаются из-за неусидчивости малыша, вам будет полезно узнать, как развить внимание у дошкольника. Чтобы делать это эффективно, нужно подходить к задаче осмысленно, разобравшись в </w:t>
      </w:r>
      <w:proofErr w:type="spellStart"/>
      <w:r w:rsidRPr="002460B8">
        <w:rPr>
          <w:rFonts w:ascii="inherit" w:eastAsia="Times New Roman" w:hAnsi="inherit" w:cs="Helvetica"/>
          <w:color w:val="777777"/>
          <w:sz w:val="24"/>
          <w:szCs w:val="24"/>
          <w:bdr w:val="none" w:sz="0" w:space="0" w:color="auto" w:frame="1"/>
          <w:lang w:eastAsia="ru-RU"/>
        </w:rPr>
        <w:t>матчасти</w:t>
      </w:r>
      <w:proofErr w:type="spellEnd"/>
      <w:r w:rsidRPr="002460B8">
        <w:rPr>
          <w:rFonts w:ascii="inherit" w:eastAsia="Times New Roman" w:hAnsi="inherit" w:cs="Helvetica"/>
          <w:color w:val="777777"/>
          <w:sz w:val="24"/>
          <w:szCs w:val="24"/>
          <w:bdr w:val="none" w:sz="0" w:space="0" w:color="auto" w:frame="1"/>
          <w:lang w:eastAsia="ru-RU"/>
        </w:rPr>
        <w:t xml:space="preserve"> и понимая, какие способы развития внимания рационально применять в определённом возрасте и для конкретного ребёнка. Изучение любого объекта разумно начинать с изучения его свойств.</w:t>
      </w:r>
    </w:p>
    <w:p w:rsidR="00BB67B9" w:rsidRPr="00BB67B9" w:rsidRDefault="00BB67B9" w:rsidP="002460B8">
      <w:pPr>
        <w:shd w:val="clear" w:color="auto" w:fill="FFFFFF"/>
        <w:spacing w:after="0" w:line="240" w:lineRule="auto"/>
        <w:jc w:val="center"/>
        <w:textAlignment w:val="baseline"/>
        <w:outlineLvl w:val="1"/>
        <w:rPr>
          <w:rFonts w:ascii="Times New Roman" w:eastAsia="Times New Roman" w:hAnsi="Times New Roman" w:cs="Times New Roman"/>
          <w:b/>
          <w:bCs/>
          <w:color w:val="444444"/>
          <w:sz w:val="39"/>
          <w:szCs w:val="39"/>
          <w:lang w:eastAsia="ru-RU"/>
        </w:rPr>
      </w:pPr>
      <w:r w:rsidRPr="00BB67B9">
        <w:rPr>
          <w:rFonts w:ascii="inherit" w:eastAsia="Times New Roman" w:hAnsi="inherit" w:cs="Times New Roman"/>
          <w:color w:val="444444"/>
          <w:sz w:val="39"/>
          <w:szCs w:val="39"/>
          <w:bdr w:val="none" w:sz="0" w:space="0" w:color="auto" w:frame="1"/>
          <w:lang w:eastAsia="ru-RU"/>
        </w:rPr>
        <w:t>Свойства внимания</w:t>
      </w:r>
    </w:p>
    <w:p w:rsidR="00BB67B9" w:rsidRPr="00BB67B9" w:rsidRDefault="00BB67B9" w:rsidP="00BB67B9">
      <w:pPr>
        <w:shd w:val="clear" w:color="auto" w:fill="FFFFFF"/>
        <w:spacing w:after="0" w:line="240" w:lineRule="auto"/>
        <w:jc w:val="both"/>
        <w:textAlignment w:val="baseline"/>
        <w:outlineLvl w:val="2"/>
        <w:rPr>
          <w:rFonts w:ascii="Times New Roman" w:eastAsia="Times New Roman" w:hAnsi="Times New Roman" w:cs="Times New Roman"/>
          <w:b/>
          <w:bCs/>
          <w:color w:val="444444"/>
          <w:sz w:val="36"/>
          <w:szCs w:val="36"/>
          <w:lang w:eastAsia="ru-RU"/>
        </w:rPr>
      </w:pPr>
      <w:r w:rsidRPr="00BB67B9">
        <w:rPr>
          <w:rFonts w:ascii="inherit" w:eastAsia="Times New Roman" w:hAnsi="inherit" w:cs="Times New Roman"/>
          <w:color w:val="444444"/>
          <w:sz w:val="36"/>
          <w:szCs w:val="36"/>
          <w:bdr w:val="none" w:sz="0" w:space="0" w:color="auto" w:frame="1"/>
          <w:lang w:eastAsia="ru-RU"/>
        </w:rPr>
        <w:t>Свойство 1: Объём</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 xml:space="preserve">Если представить внимание как сосуд, способный удерживать в себе некие объекты, на которые направлено сознание человека, то вполне логично говорить о ёмкости этого сосуда. Об объёме. Сколько объектов, сколько информации способно удерживать внимание — важный показатель. Для взрослого человека в среднем данный параметр составляет 6–9 объектов, которые воспринимаются достаточно полно, с детализацией. От рождения до 3-4 лет ребёнок может следить за 1-2 предметами. К </w:t>
      </w:r>
      <w:proofErr w:type="spellStart"/>
      <w:r w:rsidRPr="00BB67B9">
        <w:rPr>
          <w:rFonts w:ascii="inherit" w:eastAsia="Times New Roman" w:hAnsi="inherit" w:cs="Helvetica"/>
          <w:color w:val="777777"/>
          <w:sz w:val="24"/>
          <w:szCs w:val="24"/>
          <w:bdr w:val="none" w:sz="0" w:space="0" w:color="auto" w:frame="1"/>
          <w:lang w:eastAsia="ru-RU"/>
        </w:rPr>
        <w:t>предшкольному</w:t>
      </w:r>
      <w:proofErr w:type="spellEnd"/>
      <w:r w:rsidRPr="00BB67B9">
        <w:rPr>
          <w:rFonts w:ascii="inherit" w:eastAsia="Times New Roman" w:hAnsi="inherit" w:cs="Helvetica"/>
          <w:color w:val="777777"/>
          <w:sz w:val="24"/>
          <w:szCs w:val="24"/>
          <w:bdr w:val="none" w:sz="0" w:space="0" w:color="auto" w:frame="1"/>
          <w:lang w:eastAsia="ru-RU"/>
        </w:rPr>
        <w:t xml:space="preserve"> возрасту объём внимания, как правило, достигает 3 объектов.</w:t>
      </w:r>
    </w:p>
    <w:p w:rsidR="00BB67B9" w:rsidRPr="00BB67B9" w:rsidRDefault="00BB67B9" w:rsidP="00BB67B9">
      <w:pPr>
        <w:shd w:val="clear" w:color="auto" w:fill="FFFFFF"/>
        <w:spacing w:after="0" w:line="240" w:lineRule="auto"/>
        <w:jc w:val="both"/>
        <w:textAlignment w:val="baseline"/>
        <w:outlineLvl w:val="2"/>
        <w:rPr>
          <w:rFonts w:ascii="Times New Roman" w:eastAsia="Times New Roman" w:hAnsi="Times New Roman" w:cs="Times New Roman"/>
          <w:b/>
          <w:bCs/>
          <w:color w:val="444444"/>
          <w:sz w:val="36"/>
          <w:szCs w:val="36"/>
          <w:lang w:eastAsia="ru-RU"/>
        </w:rPr>
      </w:pPr>
      <w:r w:rsidRPr="00BB67B9">
        <w:rPr>
          <w:rFonts w:ascii="inherit" w:eastAsia="Times New Roman" w:hAnsi="inherit" w:cs="Times New Roman"/>
          <w:color w:val="444444"/>
          <w:sz w:val="36"/>
          <w:szCs w:val="36"/>
          <w:bdr w:val="none" w:sz="0" w:space="0" w:color="auto" w:frame="1"/>
          <w:lang w:eastAsia="ru-RU"/>
        </w:rPr>
        <w:t>Свойство 2: Переключение</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Переключение внимания может быть:</w:t>
      </w:r>
    </w:p>
    <w:p w:rsidR="00BB67B9" w:rsidRPr="00BB67B9" w:rsidRDefault="00BB67B9" w:rsidP="00BB67B9">
      <w:pPr>
        <w:numPr>
          <w:ilvl w:val="0"/>
          <w:numId w:val="1"/>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Произвольным;</w:t>
      </w:r>
    </w:p>
    <w:p w:rsidR="00BB67B9" w:rsidRPr="00BB67B9" w:rsidRDefault="00BB67B9" w:rsidP="00BB67B9">
      <w:pPr>
        <w:numPr>
          <w:ilvl w:val="0"/>
          <w:numId w:val="1"/>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Непроизвольным.</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Если непроизвольное переключение внимания с одного предмета на другой может свидетельствовать о том, что ребёнок невнимательный, рассеянный, то переключение произвольное — свойство, над развитием которого стоит поработать целенаправленно. Переключая внимание усилием воли, ребёнок сможет реализовывать принципы нестандартного мышления, находить креативные решения для различных бытовых и образовательных задач. Переключение внимания помогает избежать перегрузки мозга, снижает уровень напряжения и усталости, повышает концентрацию (сосредоточенность).</w:t>
      </w:r>
    </w:p>
    <w:p w:rsidR="00BB67B9" w:rsidRPr="00BB67B9" w:rsidRDefault="00BB67B9" w:rsidP="00BB67B9">
      <w:pPr>
        <w:shd w:val="clear" w:color="auto" w:fill="FFFFFF"/>
        <w:spacing w:after="0" w:line="240" w:lineRule="auto"/>
        <w:jc w:val="both"/>
        <w:textAlignment w:val="baseline"/>
        <w:outlineLvl w:val="2"/>
        <w:rPr>
          <w:rFonts w:ascii="Times New Roman" w:eastAsia="Times New Roman" w:hAnsi="Times New Roman" w:cs="Times New Roman"/>
          <w:b/>
          <w:bCs/>
          <w:color w:val="444444"/>
          <w:sz w:val="36"/>
          <w:szCs w:val="36"/>
          <w:lang w:eastAsia="ru-RU"/>
        </w:rPr>
      </w:pPr>
      <w:r w:rsidRPr="00BB67B9">
        <w:rPr>
          <w:rFonts w:ascii="inherit" w:eastAsia="Times New Roman" w:hAnsi="inherit" w:cs="Times New Roman"/>
          <w:color w:val="444444"/>
          <w:sz w:val="36"/>
          <w:szCs w:val="36"/>
          <w:bdr w:val="none" w:sz="0" w:space="0" w:color="auto" w:frame="1"/>
          <w:lang w:eastAsia="ru-RU"/>
        </w:rPr>
        <w:t>Свойство 3: Концентрация</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 xml:space="preserve">Концентрация внимания характеризуется умением сосредоточиться на определённом объекте (информации). Развивая это качество в ребёнке, вы помогаете ему изучать объекты, постигая их суть. В раннем возрасте не пытайтесь добиваться концентрации </w:t>
      </w:r>
      <w:r w:rsidRPr="00BB67B9">
        <w:rPr>
          <w:rFonts w:ascii="inherit" w:eastAsia="Times New Roman" w:hAnsi="inherit" w:cs="Helvetica"/>
          <w:color w:val="777777"/>
          <w:sz w:val="24"/>
          <w:szCs w:val="24"/>
          <w:bdr w:val="none" w:sz="0" w:space="0" w:color="auto" w:frame="1"/>
          <w:lang w:eastAsia="ru-RU"/>
        </w:rPr>
        <w:lastRenderedPageBreak/>
        <w:t>внимания на большом количестве объектов. Чем меньше поток информации, тем проще ребёнку сконцентрироваться и удерживать своё внимание, не отвлекаясь. Для развития концентрации внимания важно работать над силой воли. Чем сильнее воля, тем сосредоточеннее внимание. Концентрация на объекте — одна из основополагающих характеристик внимания произвольного.</w:t>
      </w:r>
    </w:p>
    <w:p w:rsidR="00BB67B9" w:rsidRPr="00BB67B9" w:rsidRDefault="00BB67B9" w:rsidP="00BB67B9">
      <w:pPr>
        <w:shd w:val="clear" w:color="auto" w:fill="FFFFFF"/>
        <w:spacing w:after="0" w:line="240" w:lineRule="auto"/>
        <w:jc w:val="both"/>
        <w:textAlignment w:val="baseline"/>
        <w:outlineLvl w:val="2"/>
        <w:rPr>
          <w:rFonts w:ascii="Times New Roman" w:eastAsia="Times New Roman" w:hAnsi="Times New Roman" w:cs="Times New Roman"/>
          <w:b/>
          <w:bCs/>
          <w:color w:val="444444"/>
          <w:sz w:val="36"/>
          <w:szCs w:val="36"/>
          <w:lang w:eastAsia="ru-RU"/>
        </w:rPr>
      </w:pPr>
      <w:r w:rsidRPr="00BB67B9">
        <w:rPr>
          <w:rFonts w:ascii="inherit" w:eastAsia="Times New Roman" w:hAnsi="inherit" w:cs="Times New Roman"/>
          <w:color w:val="444444"/>
          <w:sz w:val="36"/>
          <w:szCs w:val="36"/>
          <w:bdr w:val="none" w:sz="0" w:space="0" w:color="auto" w:frame="1"/>
          <w:lang w:eastAsia="ru-RU"/>
        </w:rPr>
        <w:t>Свойство 4: Устойчивость</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noProof/>
          <w:color w:val="777777"/>
          <w:sz w:val="24"/>
          <w:szCs w:val="24"/>
          <w:bdr w:val="none" w:sz="0" w:space="0" w:color="auto" w:frame="1"/>
          <w:lang w:eastAsia="ru-RU"/>
        </w:rPr>
        <w:drawing>
          <wp:inline distT="0" distB="0" distL="0" distR="0">
            <wp:extent cx="2857500" cy="1905000"/>
            <wp:effectExtent l="0" t="0" r="0" b="0"/>
            <wp:docPr id="2" name="Рисунок 2" descr="развитие внимания у ребё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звитие внимания у ребёнка"/>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57500" cy="1905000"/>
                    </a:xfrm>
                    <a:prstGeom prst="rect">
                      <a:avLst/>
                    </a:prstGeom>
                    <a:noFill/>
                    <a:ln>
                      <a:noFill/>
                    </a:ln>
                  </pic:spPr>
                </pic:pic>
              </a:graphicData>
            </a:graphic>
          </wp:inline>
        </w:drawing>
      </w:r>
      <w:r w:rsidRPr="00BB67B9">
        <w:rPr>
          <w:rFonts w:ascii="inherit" w:eastAsia="Times New Roman" w:hAnsi="inherit" w:cs="Helvetica"/>
          <w:color w:val="777777"/>
          <w:sz w:val="24"/>
          <w:szCs w:val="24"/>
          <w:bdr w:val="none" w:sz="0" w:space="0" w:color="auto" w:frame="1"/>
          <w:lang w:eastAsia="ru-RU"/>
        </w:rPr>
        <w:t>Внимание можно назвать устойчивым, если сосредоточенность на объекте удерживается достаточно продолжительный промежуток времени. При этом, естественно, внимание будет распределяться между разными объектами, но его концентрация на основном/основных должна оставаться достаточно высокой. Если действие становится монотонным, выполняется автоматически, без подключения мыслительных процессов, внимательность не развивается. Чтобы ребёнок во время занятий старался постигать сущность изучаемого предмета, важно соединить действие и внимание. Для этого можно использовать разнообразные приёмы, повышающие заинтересованность и раскрывающие предмет с наиболее интересной для ребёнка стороны.</w:t>
      </w:r>
    </w:p>
    <w:p w:rsidR="00BB67B9" w:rsidRPr="00BB67B9" w:rsidRDefault="00BB67B9" w:rsidP="00BB67B9">
      <w:pPr>
        <w:shd w:val="clear" w:color="auto" w:fill="FFFFFF"/>
        <w:spacing w:after="0" w:line="240" w:lineRule="auto"/>
        <w:jc w:val="both"/>
        <w:textAlignment w:val="baseline"/>
        <w:outlineLvl w:val="2"/>
        <w:rPr>
          <w:rFonts w:ascii="Times New Roman" w:eastAsia="Times New Roman" w:hAnsi="Times New Roman" w:cs="Times New Roman"/>
          <w:b/>
          <w:bCs/>
          <w:color w:val="444444"/>
          <w:sz w:val="36"/>
          <w:szCs w:val="36"/>
          <w:lang w:eastAsia="ru-RU"/>
        </w:rPr>
      </w:pPr>
      <w:r w:rsidRPr="00BB67B9">
        <w:rPr>
          <w:rFonts w:ascii="inherit" w:eastAsia="Times New Roman" w:hAnsi="inherit" w:cs="Times New Roman"/>
          <w:color w:val="444444"/>
          <w:sz w:val="36"/>
          <w:szCs w:val="36"/>
          <w:bdr w:val="none" w:sz="0" w:space="0" w:color="auto" w:frame="1"/>
          <w:lang w:eastAsia="ru-RU"/>
        </w:rPr>
        <w:t>Свойство 5: Распределение</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Распределение — характеристика достаточно сложная. В отличие от переключения, предполагающего, что внимание переключается с одного объекта на другой, распределение подразумевает удержание под контролем одновременно нескольких процессов. Внимание распределяется между объектами и/или процессами тем легче, чем меньше концентрации требует каждый из них. Поэтому с опытом приходит способность часть работы автоматизировать, повышать скорость обработки информации и, как следствие, качество конечного результата. Ожидать эффективного распределения внимания от ребёнка дошкольного возраста не стоит. Но аккуратно и планомерно развивать в нём это качество нужно с помощью специальных, адаптированных для детей упражнений.</w:t>
      </w:r>
    </w:p>
    <w:p w:rsidR="00BB67B9" w:rsidRPr="00BB67B9" w:rsidRDefault="00BB67B9" w:rsidP="00BB67B9">
      <w:pPr>
        <w:shd w:val="clear" w:color="auto" w:fill="FFFFFF"/>
        <w:spacing w:after="0" w:line="240" w:lineRule="auto"/>
        <w:jc w:val="both"/>
        <w:textAlignment w:val="baseline"/>
        <w:outlineLvl w:val="1"/>
        <w:rPr>
          <w:rFonts w:ascii="Times New Roman" w:eastAsia="Times New Roman" w:hAnsi="Times New Roman" w:cs="Times New Roman"/>
          <w:b/>
          <w:bCs/>
          <w:color w:val="444444"/>
          <w:sz w:val="39"/>
          <w:szCs w:val="39"/>
          <w:lang w:eastAsia="ru-RU"/>
        </w:rPr>
      </w:pPr>
      <w:r w:rsidRPr="00BB67B9">
        <w:rPr>
          <w:rFonts w:ascii="inherit" w:eastAsia="Times New Roman" w:hAnsi="inherit" w:cs="Times New Roman"/>
          <w:color w:val="444444"/>
          <w:sz w:val="39"/>
          <w:szCs w:val="39"/>
          <w:bdr w:val="none" w:sz="0" w:space="0" w:color="auto" w:frame="1"/>
          <w:lang w:eastAsia="ru-RU"/>
        </w:rPr>
        <w:t>Заключение</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Итак, подведём итоги.</w:t>
      </w:r>
    </w:p>
    <w:p w:rsidR="00BB67B9" w:rsidRPr="00BB67B9" w:rsidRDefault="00BB67B9"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Свойства внимания:</w:t>
      </w:r>
    </w:p>
    <w:p w:rsidR="00BB67B9" w:rsidRPr="00BB67B9" w:rsidRDefault="00BB67B9" w:rsidP="00BB67B9">
      <w:pPr>
        <w:numPr>
          <w:ilvl w:val="0"/>
          <w:numId w:val="2"/>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Объём — определяет, сколько объектов попадают в зону внимания в единицу времени;</w:t>
      </w:r>
    </w:p>
    <w:p w:rsidR="00BB67B9" w:rsidRPr="00BB67B9" w:rsidRDefault="00BB67B9" w:rsidP="00BB67B9">
      <w:pPr>
        <w:numPr>
          <w:ilvl w:val="0"/>
          <w:numId w:val="2"/>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Переключение — отвечает за способность смещать фокус внимания с одного объекта на другой;</w:t>
      </w:r>
    </w:p>
    <w:p w:rsidR="00BB67B9" w:rsidRPr="00BB67B9" w:rsidRDefault="00BB67B9" w:rsidP="00BB67B9">
      <w:pPr>
        <w:numPr>
          <w:ilvl w:val="0"/>
          <w:numId w:val="2"/>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Концентрация — показывает, насколько интенсивно сосредоточено сознание на конкретном объекте;</w:t>
      </w:r>
    </w:p>
    <w:p w:rsidR="00BB67B9" w:rsidRPr="00BB67B9" w:rsidRDefault="00BB67B9" w:rsidP="00BB67B9">
      <w:pPr>
        <w:numPr>
          <w:ilvl w:val="0"/>
          <w:numId w:val="2"/>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Устойчивость — характеризует продолжительность удержания внимания на объекте/объектах;</w:t>
      </w:r>
    </w:p>
    <w:p w:rsidR="00BB67B9" w:rsidRPr="00BB67B9" w:rsidRDefault="00BB67B9" w:rsidP="00BB67B9">
      <w:pPr>
        <w:numPr>
          <w:ilvl w:val="0"/>
          <w:numId w:val="2"/>
        </w:numPr>
        <w:shd w:val="clear" w:color="auto" w:fill="FFFFFF"/>
        <w:spacing w:after="0" w:line="240" w:lineRule="auto"/>
        <w:ind w:left="0"/>
        <w:jc w:val="both"/>
        <w:textAlignment w:val="baseline"/>
        <w:rPr>
          <w:rFonts w:ascii="inherit" w:eastAsia="Times New Roman" w:hAnsi="inherit"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Распределение — демонстрирует навык одновременного слежения за несколькими объектами.</w:t>
      </w:r>
    </w:p>
    <w:p w:rsidR="00BB67B9" w:rsidRDefault="00BB67B9" w:rsidP="00BB67B9">
      <w:pPr>
        <w:shd w:val="clear" w:color="auto" w:fill="FFFFFF"/>
        <w:spacing w:after="0" w:line="240" w:lineRule="auto"/>
        <w:jc w:val="both"/>
        <w:textAlignment w:val="baseline"/>
        <w:rPr>
          <w:rFonts w:ascii="inherit" w:eastAsia="Times New Roman" w:hAnsi="inherit" w:cs="Helvetica"/>
          <w:color w:val="777777"/>
          <w:sz w:val="24"/>
          <w:szCs w:val="24"/>
          <w:bdr w:val="none" w:sz="0" w:space="0" w:color="auto" w:frame="1"/>
          <w:lang w:eastAsia="ru-RU"/>
        </w:rPr>
      </w:pPr>
      <w:r w:rsidRPr="00BB67B9">
        <w:rPr>
          <w:rFonts w:ascii="inherit" w:eastAsia="Times New Roman" w:hAnsi="inherit" w:cs="Helvetica"/>
          <w:color w:val="777777"/>
          <w:sz w:val="24"/>
          <w:szCs w:val="24"/>
          <w:bdr w:val="none" w:sz="0" w:space="0" w:color="auto" w:frame="1"/>
          <w:lang w:eastAsia="ru-RU"/>
        </w:rPr>
        <w:t xml:space="preserve">Все свойства внимания взаимосвязаны, но в то же время каждое из них нуждается в отдельном стимулировании и развитии. Внимание может быть устойчивым, но </w:t>
      </w:r>
      <w:r w:rsidRPr="00BB67B9">
        <w:rPr>
          <w:rFonts w:ascii="inherit" w:eastAsia="Times New Roman" w:hAnsi="inherit" w:cs="Helvetica"/>
          <w:color w:val="777777"/>
          <w:sz w:val="24"/>
          <w:szCs w:val="24"/>
          <w:bdr w:val="none" w:sz="0" w:space="0" w:color="auto" w:frame="1"/>
          <w:lang w:eastAsia="ru-RU"/>
        </w:rPr>
        <w:lastRenderedPageBreak/>
        <w:t>недостаточно сосредоточенным. Малыш может иметь объёмное внимание, но не уметь его распределять. Будьте внимательны, и вы сможете развить внимание у ребёнка и помочь ему с лёгкостью справляться даже с самыми нелёгкими задачами.</w:t>
      </w:r>
    </w:p>
    <w:p w:rsidR="00790F70" w:rsidRPr="00BB67B9" w:rsidRDefault="00790F70" w:rsidP="00BB67B9">
      <w:pPr>
        <w:shd w:val="clear" w:color="auto" w:fill="FFFFFF"/>
        <w:spacing w:after="0" w:line="240" w:lineRule="auto"/>
        <w:jc w:val="both"/>
        <w:textAlignment w:val="baseline"/>
        <w:rPr>
          <w:rFonts w:ascii="Helvetica" w:eastAsia="Times New Roman" w:hAnsi="Helvetica" w:cs="Helvetica"/>
          <w:color w:val="777777"/>
          <w:sz w:val="24"/>
          <w:szCs w:val="24"/>
          <w:lang w:eastAsia="ru-RU"/>
        </w:rPr>
      </w:pPr>
      <w:bookmarkStart w:id="0" w:name="_GoBack"/>
      <w:bookmarkEnd w:id="0"/>
    </w:p>
    <w:p w:rsidR="00BB67B9" w:rsidRPr="00BB67B9" w:rsidRDefault="00BB67B9" w:rsidP="00BB67B9">
      <w:pPr>
        <w:shd w:val="clear" w:color="auto" w:fill="FFFFFF"/>
        <w:spacing w:line="240" w:lineRule="auto"/>
        <w:jc w:val="both"/>
        <w:textAlignment w:val="baseline"/>
        <w:rPr>
          <w:rFonts w:ascii="Helvetica" w:eastAsia="Times New Roman" w:hAnsi="Helvetica" w:cs="Helvetica"/>
          <w:color w:val="777777"/>
          <w:sz w:val="24"/>
          <w:szCs w:val="24"/>
          <w:lang w:eastAsia="ru-RU"/>
        </w:rPr>
      </w:pPr>
      <w:r w:rsidRPr="00BB67B9">
        <w:rPr>
          <w:rFonts w:ascii="inherit" w:eastAsia="Times New Roman" w:hAnsi="inherit" w:cs="Helvetica"/>
          <w:color w:val="777777"/>
          <w:sz w:val="24"/>
          <w:szCs w:val="24"/>
          <w:bdr w:val="none" w:sz="0" w:space="0" w:color="auto" w:frame="1"/>
          <w:lang w:eastAsia="ru-RU"/>
        </w:rPr>
        <w:t xml:space="preserve">Счастливого вам </w:t>
      </w:r>
      <w:proofErr w:type="spellStart"/>
      <w:r w:rsidRPr="00BB67B9">
        <w:rPr>
          <w:rFonts w:ascii="inherit" w:eastAsia="Times New Roman" w:hAnsi="inherit" w:cs="Helvetica"/>
          <w:color w:val="777777"/>
          <w:sz w:val="24"/>
          <w:szCs w:val="24"/>
          <w:bdr w:val="none" w:sz="0" w:space="0" w:color="auto" w:frame="1"/>
          <w:lang w:eastAsia="ru-RU"/>
        </w:rPr>
        <w:t>родительства</w:t>
      </w:r>
      <w:proofErr w:type="spellEnd"/>
      <w:r w:rsidRPr="00BB67B9">
        <w:rPr>
          <w:rFonts w:ascii="inherit" w:eastAsia="Times New Roman" w:hAnsi="inherit" w:cs="Helvetica"/>
          <w:color w:val="777777"/>
          <w:sz w:val="24"/>
          <w:szCs w:val="24"/>
          <w:bdr w:val="none" w:sz="0" w:space="0" w:color="auto" w:frame="1"/>
          <w:lang w:eastAsia="ru-RU"/>
        </w:rPr>
        <w:t>!</w:t>
      </w:r>
    </w:p>
    <w:p w:rsidR="0043408F" w:rsidRDefault="0043408F"/>
    <w:sectPr w:rsidR="0043408F" w:rsidSect="00021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03F7"/>
    <w:multiLevelType w:val="multilevel"/>
    <w:tmpl w:val="9294A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032025"/>
    <w:multiLevelType w:val="multilevel"/>
    <w:tmpl w:val="CFE87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265B4"/>
    <w:rsid w:val="00021671"/>
    <w:rsid w:val="002460B8"/>
    <w:rsid w:val="003265B4"/>
    <w:rsid w:val="0043408F"/>
    <w:rsid w:val="00790F70"/>
    <w:rsid w:val="00BB67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6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0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0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6324902">
      <w:bodyDiv w:val="1"/>
      <w:marLeft w:val="0"/>
      <w:marRight w:val="0"/>
      <w:marTop w:val="0"/>
      <w:marBottom w:val="0"/>
      <w:divBdr>
        <w:top w:val="none" w:sz="0" w:space="0" w:color="auto"/>
        <w:left w:val="none" w:sz="0" w:space="0" w:color="auto"/>
        <w:bottom w:val="none" w:sz="0" w:space="0" w:color="auto"/>
        <w:right w:val="none" w:sz="0" w:space="0" w:color="auto"/>
      </w:divBdr>
      <w:divsChild>
        <w:div w:id="912662966">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cp:lastModifiedBy>
  <cp:revision>5</cp:revision>
  <dcterms:created xsi:type="dcterms:W3CDTF">2022-03-26T15:50:00Z</dcterms:created>
  <dcterms:modified xsi:type="dcterms:W3CDTF">2024-04-01T08:27:00Z</dcterms:modified>
</cp:coreProperties>
</file>