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F10" w:rsidRPr="000F50F8" w:rsidRDefault="00501F10" w:rsidP="000F50F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948549"/>
          <w:sz w:val="32"/>
          <w:szCs w:val="32"/>
          <w:lang w:eastAsia="ru-RU"/>
        </w:rPr>
      </w:pPr>
      <w:bookmarkStart w:id="0" w:name="_GoBack"/>
      <w:r w:rsidRPr="000F50F8">
        <w:rPr>
          <w:rFonts w:ascii="Verdana" w:eastAsia="Times New Roman" w:hAnsi="Verdana" w:cs="Times New Roman"/>
          <w:b/>
          <w:bCs/>
          <w:color w:val="948549"/>
          <w:sz w:val="32"/>
          <w:szCs w:val="32"/>
          <w:lang w:eastAsia="ru-RU"/>
        </w:rPr>
        <w:t>Проявление тревожности у детей дошкольного возраста</w:t>
      </w:r>
    </w:p>
    <w:tbl>
      <w:tblPr>
        <w:tblW w:w="5076" w:type="pct"/>
        <w:tblCellSpacing w:w="0" w:type="dxa"/>
        <w:tblInd w:w="-142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497"/>
      </w:tblGrid>
      <w:tr w:rsidR="00501F10" w:rsidRPr="00501F10" w:rsidTr="000F50F8">
        <w:trPr>
          <w:tblCellSpacing w:w="0" w:type="dxa"/>
        </w:trPr>
        <w:tc>
          <w:tcPr>
            <w:tcW w:w="5000" w:type="pct"/>
            <w:tcBorders>
              <w:top w:val="single" w:sz="6" w:space="0" w:color="EBD98E"/>
            </w:tcBorders>
            <w:tcMar>
              <w:top w:w="75" w:type="dxa"/>
              <w:left w:w="20" w:type="dxa"/>
              <w:bottom w:w="75" w:type="dxa"/>
              <w:right w:w="20" w:type="dxa"/>
            </w:tcMar>
            <w:vAlign w:val="center"/>
            <w:hideMark/>
          </w:tcPr>
          <w:bookmarkEnd w:id="0"/>
          <w:p w:rsidR="00501F10" w:rsidRPr="00501F10" w:rsidRDefault="00501F10" w:rsidP="00501F10">
            <w:pPr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Тревожные дети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это обычно очень </w:t>
            </w:r>
            <w:proofErr w:type="gramStart"/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уверенные</w:t>
            </w:r>
            <w:proofErr w:type="gramEnd"/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себе дети, с неустойчивой самооценкой. Постоянно испытываемое ими чувство страха перед неизвестным приводит к тому, что они крайне редко проявляют инициативу. Будучи послушными, предпочитают не обращать на себя внимание окружающих, ведут себя примерно и дома, и в детском саду, стараются точно выполнять требования родителей и воспитателей — не нарушают дисциплину, убирают за собой игрушки. Таких детей иногда считают скромными или застенчивыми. Однако их примерность, аккуратность, дисциплинированность носят защитный характер — ребенок делает все, чтобы избежать неудачи.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возрастного периода существуют </w:t>
            </w:r>
            <w:r w:rsidRPr="00501F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определенные области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объекты действительности, которые вызывают повышенную тревогу большинства детей вне зависимости от наличия реальной угрозы или тревожности как устойчивого образования.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 </w:t>
            </w:r>
            <w:r w:rsidRPr="00501F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«возрастные тревожности»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являются следствием наиболее значимых социальных потребностей. В возрасте 6-7 лет главную роль играет адаптация к школе.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 </w:t>
            </w:r>
            <w:r w:rsidRPr="00501F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тревожного ребенка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могут развиться невротические черты. Неуверенный в себе, склонный к сомнениям и колебаниям, робкий, тревожный ребенок нерешителен, несамостоятелен, нередко инфантилен, повышено внушаем. Такой ребенок опасается других, ждет нападения, насмешки, обиды. Он не справляется с задачей в игре, с делом. Это способствует образованию реакций психологической защиты в виде агрессии, направленной на других. Так, один из самых известных способов, который часто выбирают тревожные дети, основан на простом умозаключении: «чтобы ничего не боятся, нужно сделать так, чтобы боялись меня». Маска агрессии тщательно скрывает тревогу не только от окружающих, но и от самого ребенка. Тем не менее, в глубине души у них — все та же тревожность, растерянность и неуверенность, отсутствие твердой опоры. Также реакция психологической защиты выражается в отказе от общения и избегание лиц, от которых исходит «угроза». Такой ребенок одинок, замкнут, малоактивен.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Возможен также вариант, когда ребенок находит психологическую защиту, уходя в </w:t>
            </w:r>
            <w:r w:rsidRPr="00501F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мир фантазий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фантазиях ребенок разрешает свои неразрешимые конфликты, в мечтах находят удовлетворение его невоплощенные потребности. У тревожных детей происходит отрыв от реальности.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Замечено, что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уровень тревожности у мальчиков и девочек различны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дошкольном и младшем школьном возрасте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более тревожны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чем девочки. Это связано с тем, с какими ситуациями они связывают свою тревогу, как ее объясняют, чего опасаются. И чем старше дети, тем заметнее эта разница.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Девочки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чаще связывают свою тревогу с другими людьми. К людям, с которыми девочки могут связывать свою тревогу, относятся не только друзья, родные, учителя.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Девочки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боятся так называемых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«опасных людей»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пьяниц, хулиганов и т.д.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Мальчики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же боятся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физических травм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несчастных случаев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наказаний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можно ожидать от родителей или вне семьи: учителей, директора школы и т.д.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детей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старшего дошкольного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младшего школьного возраста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тревожность еще не является устойчивой чертой личности и относительно обратима при проведении соответствующих психолого-педагогических мероприятий, а также можно существенно снизить тревожность ребенка, если педагоги и родители, воспитывающие его, будут соблюдать нужные рекомендации.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jc w:val="center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jc w:val="center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Критерии определения тревожности у ребенка:</w:t>
            </w:r>
          </w:p>
          <w:p w:rsidR="00501F10" w:rsidRPr="00501F10" w:rsidRDefault="00501F10" w:rsidP="00501F10">
            <w:pPr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беспокойство</w:t>
            </w:r>
          </w:p>
          <w:p w:rsidR="00501F10" w:rsidRPr="00501F10" w:rsidRDefault="00501F10" w:rsidP="00501F10">
            <w:pPr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Трудность, иногда невозможность сконцентрироваться на чем-либо</w:t>
            </w:r>
          </w:p>
          <w:p w:rsidR="00501F10" w:rsidRPr="00501F10" w:rsidRDefault="00501F10" w:rsidP="00501F10">
            <w:pPr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Мышечное напряжение (например, в области лица, шеи)</w:t>
            </w:r>
          </w:p>
          <w:p w:rsidR="00501F10" w:rsidRPr="00501F10" w:rsidRDefault="00501F10" w:rsidP="00501F10">
            <w:pPr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Раздражительность</w:t>
            </w:r>
          </w:p>
          <w:p w:rsidR="00501F10" w:rsidRPr="00501F10" w:rsidRDefault="00501F10" w:rsidP="00501F10">
            <w:pPr>
              <w:spacing w:after="0" w:line="184" w:lineRule="atLeast"/>
              <w:ind w:left="1200"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Нарушение сна</w:t>
            </w:r>
          </w:p>
          <w:p w:rsidR="00501F10" w:rsidRPr="00501F10" w:rsidRDefault="00501F10" w:rsidP="00501F10">
            <w:pPr>
              <w:spacing w:before="100" w:beforeAutospacing="1" w:after="75" w:line="184" w:lineRule="atLeast"/>
              <w:ind w:firstLine="709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предположить, что ребенок, тревожен, если хотя бы один из критериев, перечисленных выше, постоянно проявляется в его поведении.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jc w:val="center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Рекомендации по преодолению тревожности у детей дошкольного возраста</w:t>
            </w:r>
          </w:p>
          <w:p w:rsidR="00501F10" w:rsidRPr="00501F10" w:rsidRDefault="00501F10" w:rsidP="000F50F8">
            <w:pPr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  ребенка</w:t>
            </w:r>
            <w:proofErr w:type="gramEnd"/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 строится с учетом ряда важных </w:t>
            </w:r>
            <w:r w:rsidRPr="00501F1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требований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Во-первых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взрослые должны быть эмоциональны в присутствии ребенка, ясно, четко, однозначно выражать свое отношение ко всему, что может явиться объектом его восприятия. Это необходимо для формирования его собственной системы оценок окружающего необходимой каждому человеку.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Во-вторых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взрослые должны быть максимально ласковы с ребенком, так как это оказывает стимулирующее воздействие на его психическое развитие, а 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также способствует формированию уверенности в себе, переживания защищенности.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В-третьих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требования взрослых к ребенку должны быть постоянными и строится с учетом реальных его возможностей – это необходимо для формирования воли и других важных качеств для развития способности действовать исходя из сложившихся устойчивых оценок, а не узко ситуационно; в-четвертых следует давать ребенку возможность накапливать опыт оценки ответственных действий; даже если он действует неверно по мере возможности, следует дать ему завершить задуманное и помочь оценить действия и его результат в целом, а не одергивать по ходу дела, так как в том случае он не накапливает достаточного опыта самооценки и к тому же оказывается склонным к импульсивным мотивированным поступкам.</w:t>
            </w:r>
          </w:p>
          <w:p w:rsidR="00501F10" w:rsidRPr="00501F10" w:rsidRDefault="00501F10" w:rsidP="000F50F8">
            <w:pPr>
              <w:spacing w:before="100" w:beforeAutospacing="1" w:after="0" w:line="184" w:lineRule="atLeast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 Правила работы с тревожными </w:t>
            </w:r>
            <w:proofErr w:type="gramStart"/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детьми  для</w:t>
            </w:r>
            <w:proofErr w:type="gramEnd"/>
            <w:r w:rsidRPr="00501F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родителей</w:t>
            </w:r>
          </w:p>
          <w:p w:rsidR="00501F10" w:rsidRPr="00501F10" w:rsidRDefault="00501F10" w:rsidP="00501F10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Избегать публичных порицаний и замечаний!</w:t>
            </w:r>
          </w:p>
          <w:p w:rsidR="00501F10" w:rsidRPr="00501F10" w:rsidRDefault="00501F10" w:rsidP="00501F10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Доверяйте ребенку, будьте с ним честными и принимайте таким, какой он есть.</w:t>
            </w:r>
          </w:p>
          <w:p w:rsidR="00501F10" w:rsidRPr="00501F10" w:rsidRDefault="00501F10" w:rsidP="00501F10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Избегать сравнения с другими детьми (особенно, если кто-то лучше).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 отмечать успехи ребенка, сообщая о них в его присутствии другими членами семьи (например, во время общего ужина).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Хвалить ребенка, гордиться им. Всем рассказывать и показывать его достижения.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замечать ошибки, неудачи. В самой плохо сделанной работе можно найти что-то достойное похвалы.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Старайтесь делать как можно меньше замечаний ребенку.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Приободрять во всех начинаниях и хвалить даже за незначительные самостоятельные поступки.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Большое значение имеет оценка, она всегда должна быть положительной.</w:t>
            </w:r>
          </w:p>
          <w:p w:rsidR="00501F10" w:rsidRPr="00501F10" w:rsidRDefault="00501F10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отказаться от таких слов, которые унижают достоинство ребенка («осел», «дурак», «свинья»), даже если взрослые очень раздосадованы и сердиты.</w:t>
            </w:r>
          </w:p>
          <w:p w:rsidR="00501F10" w:rsidRPr="00501F10" w:rsidRDefault="00501F10" w:rsidP="00501F10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Нельзя угрожать ребенку такими наказаниями: («Замолчи, а то рот заклею! Уйду от тебя! Убью тебя!» «Отдам тебя дядьке!»).</w:t>
            </w:r>
          </w:p>
          <w:p w:rsidR="00501F10" w:rsidRPr="00501F10" w:rsidRDefault="00501F10" w:rsidP="00501F10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lastRenderedPageBreak/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Ласковые прикосновения родителей помогут тревожному ребенку обрести чувство уверенности и доверия к миру.</w:t>
            </w:r>
          </w:p>
          <w:p w:rsidR="00501F10" w:rsidRPr="00501F10" w:rsidRDefault="00501F10" w:rsidP="00501F10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Общаясь с ребенком, не подрывайте авторитет других значимых для него людей. (Например, нельзя говорить ребенку: "Много ваши воспитатели понимают! Бабушку лучше слушай!")</w:t>
            </w:r>
          </w:p>
          <w:p w:rsidR="00501F10" w:rsidRPr="00501F10" w:rsidRDefault="00501F10" w:rsidP="00501F10">
            <w:pPr>
              <w:shd w:val="clear" w:color="auto" w:fill="FFFFFF"/>
              <w:spacing w:before="100" w:beforeAutospacing="1" w:after="100" w:afterAutospacing="1" w:line="184" w:lineRule="atLeast"/>
              <w:ind w:hanging="36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по каким-либо объективным причинам ребенку трудно учиться, выберите для него кружок по душе, чтобы занятия в нем приносили ему </w:t>
            </w:r>
            <w:proofErr w:type="gramStart"/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радость</w:t>
            </w:r>
            <w:proofErr w:type="gramEnd"/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он не чувствовал себя ущемленным.</w:t>
            </w:r>
          </w:p>
          <w:p w:rsidR="000F50F8" w:rsidRDefault="00501F10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F10">
              <w:rPr>
                <w:rFonts w:ascii="Symbol" w:eastAsia="Times New Roman" w:hAnsi="Symbol" w:cs="Times New Roman"/>
                <w:sz w:val="28"/>
                <w:szCs w:val="28"/>
                <w:lang w:eastAsia="ru-RU"/>
              </w:rPr>
              <w:t></w:t>
            </w:r>
            <w:r w:rsidRPr="00501F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должны быть единодушны и последовательны, поощряя и наказывая ребенка. </w:t>
            </w:r>
            <w:proofErr w:type="gramStart"/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  запрещайте</w:t>
            </w:r>
            <w:proofErr w:type="gramEnd"/>
            <w:r w:rsidRPr="0050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ребенку без всяких причин то, что вы разрешали раньше.</w:t>
            </w:r>
          </w:p>
          <w:p w:rsidR="00501F10" w:rsidRPr="000F50F8" w:rsidRDefault="000F50F8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F50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СчСчастливого</w:t>
            </w:r>
            <w:proofErr w:type="spellEnd"/>
            <w:r w:rsidRPr="000F50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успешного Вам родительства!!!</w:t>
            </w:r>
          </w:p>
          <w:p w:rsidR="000F50F8" w:rsidRDefault="000F50F8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F8" w:rsidRDefault="000F50F8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0F50F8" w:rsidRDefault="000F50F8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F50F8" w:rsidRDefault="000F50F8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F50F8" w:rsidRPr="00501F10" w:rsidRDefault="000F50F8" w:rsidP="00501F10">
            <w:pPr>
              <w:spacing w:before="100" w:beforeAutospacing="1" w:after="0" w:line="184" w:lineRule="atLeast"/>
              <w:ind w:hanging="360"/>
              <w:jc w:val="both"/>
              <w:textAlignment w:val="baseline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890576" w:rsidRDefault="00890576"/>
    <w:sectPr w:rsidR="0089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43"/>
    <w:rsid w:val="00035B43"/>
    <w:rsid w:val="000F50F8"/>
    <w:rsid w:val="00501F10"/>
    <w:rsid w:val="008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33C"/>
  <w15:chartTrackingRefBased/>
  <w15:docId w15:val="{9C12AA2C-FDF1-4A69-8432-48E0AD99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irbis</cp:lastModifiedBy>
  <cp:revision>3</cp:revision>
  <dcterms:created xsi:type="dcterms:W3CDTF">2022-01-28T12:16:00Z</dcterms:created>
  <dcterms:modified xsi:type="dcterms:W3CDTF">2023-03-29T06:42:00Z</dcterms:modified>
</cp:coreProperties>
</file>